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A81" w:rsidRPr="00583FE9" w:rsidRDefault="00C14A81" w:rsidP="00C14A8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>2. Адам әрекетінің түрлі салаларындағы қайшылықтар(рефераттар)</w:t>
      </w:r>
    </w:p>
    <w:p w:rsidR="00C14A81" w:rsidRPr="00583FE9" w:rsidRDefault="00C14A81" w:rsidP="00C14A8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Күрделі өмірлік жағдайлар мен оларды жеңу жолдары.  </w:t>
      </w:r>
    </w:p>
    <w:p w:rsidR="00C14A81" w:rsidRPr="00583FE9" w:rsidRDefault="00C14A81" w:rsidP="00C14A8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Қайшылықтардың пайда болуының жеке себептері мен олардың спецификасы.  </w:t>
      </w:r>
    </w:p>
    <w:p w:rsidR="00C14A81" w:rsidRPr="00583FE9" w:rsidRDefault="00C14A81" w:rsidP="00C14A8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Қарым-қатынастың коммуникативті тосқауылдары қайшылықтардың пайда болу себептері ретінде.  </w:t>
      </w:r>
    </w:p>
    <w:p w:rsidR="00C14A81" w:rsidRPr="00583FE9" w:rsidRDefault="00C14A81" w:rsidP="00C14A8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Қайшылықты ситуациялардың көрінісі мен олардың спецификасы.  </w:t>
      </w:r>
    </w:p>
    <w:p w:rsidR="00C14A81" w:rsidRPr="00583FE9" w:rsidRDefault="00C14A81" w:rsidP="00C14A8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>Тұлғаның ішкі қайшылықтары: мәні мен спецификасы.</w:t>
      </w:r>
    </w:p>
    <w:p w:rsidR="00C14A81" w:rsidRPr="00583FE9" w:rsidRDefault="00C14A81" w:rsidP="00C14A81">
      <w:pPr>
        <w:pStyle w:val="2"/>
        <w:tabs>
          <w:tab w:val="left" w:pos="720"/>
        </w:tabs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Тұлғаның ішкі қайшылықтарының көрініс табу нысандары мен олардың шешу тәсілдер.  </w:t>
      </w:r>
    </w:p>
    <w:p w:rsidR="00C14A81" w:rsidRPr="00583FE9" w:rsidRDefault="00C14A81" w:rsidP="00C14A81">
      <w:pPr>
        <w:pStyle w:val="2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Тұлға арасындағы қайшылық түсінігі мен оның ерекшеліктері.  </w:t>
      </w:r>
    </w:p>
    <w:p w:rsidR="00C14A81" w:rsidRPr="00583FE9" w:rsidRDefault="00C14A81" w:rsidP="00C14A81">
      <w:pPr>
        <w:pStyle w:val="2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>Инновациялық қайшылықтар.</w:t>
      </w:r>
    </w:p>
    <w:p w:rsidR="00C14A81" w:rsidRPr="00583FE9" w:rsidRDefault="00C14A81" w:rsidP="00C14A81">
      <w:pPr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>Мемлекетаралық қайшылықтар.</w:t>
      </w:r>
    </w:p>
    <w:p w:rsidR="00C14A81" w:rsidRPr="00583FE9" w:rsidRDefault="00C14A81" w:rsidP="00C14A81">
      <w:pPr>
        <w:pStyle w:val="2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Жұбайлардың типтік тұлғааралық қайшылықтары.   </w:t>
      </w:r>
    </w:p>
    <w:p w:rsidR="00C14A81" w:rsidRPr="00583FE9" w:rsidRDefault="00C14A81" w:rsidP="00C14A81">
      <w:pPr>
        <w:pStyle w:val="2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Ата-аналар мен балалар әрекетіндегі қайшылықтар.  </w:t>
      </w:r>
    </w:p>
    <w:p w:rsidR="00C14A81" w:rsidRPr="00583FE9" w:rsidRDefault="00C14A81" w:rsidP="00C14A81">
      <w:pPr>
        <w:pStyle w:val="2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Басшы мен қарамағындағылардың арасындағы қайшылықтар.  </w:t>
      </w:r>
    </w:p>
    <w:p w:rsidR="00C14A81" w:rsidRPr="00583FE9" w:rsidRDefault="00C14A81" w:rsidP="00C14A81">
      <w:pPr>
        <w:pStyle w:val="2"/>
        <w:tabs>
          <w:tab w:val="num" w:pos="720"/>
        </w:tabs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Топтардың арасындағы қайшылықтар: пайда болу механизмі мен шешу әдістері.  </w:t>
      </w:r>
    </w:p>
    <w:p w:rsidR="001838B2" w:rsidRPr="00C14A81" w:rsidRDefault="00C14A81" w:rsidP="00C14A81">
      <w:pPr>
        <w:rPr>
          <w:lang w:val="kk-KZ"/>
        </w:rPr>
      </w:pPr>
      <w:r w:rsidRPr="00583FE9">
        <w:rPr>
          <w:sz w:val="24"/>
          <w:szCs w:val="24"/>
          <w:lang w:val="kk-KZ"/>
        </w:rPr>
        <w:t>Еңбек қайшылықтары мен оларды шешу жолдары.</w:t>
      </w:r>
    </w:p>
    <w:sectPr w:rsidR="001838B2" w:rsidRPr="00C14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C14A81"/>
    <w:rsid w:val="001838B2"/>
    <w:rsid w:val="00C14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C14A8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C14A81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2017-01-30T16:08:00Z</dcterms:created>
  <dcterms:modified xsi:type="dcterms:W3CDTF">2017-01-30T16:08:00Z</dcterms:modified>
</cp:coreProperties>
</file>